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C176" w14:textId="77777777" w:rsidR="002D41E5" w:rsidRDefault="002D41E5">
      <w:pPr>
        <w:spacing w:line="240" w:lineRule="auto"/>
        <w:rPr>
          <w:rFonts w:ascii="Calibri" w:eastAsia="Calibri" w:hAnsi="Calibri" w:cs="Calibri"/>
          <w:b/>
          <w:sz w:val="32"/>
          <w:szCs w:val="32"/>
        </w:rPr>
      </w:pPr>
    </w:p>
    <w:p w14:paraId="70C3C672" w14:textId="77777777" w:rsidR="002D41E5" w:rsidRDefault="002D41E5">
      <w:pPr>
        <w:spacing w:line="240" w:lineRule="auto"/>
        <w:rPr>
          <w:rFonts w:ascii="Calibri" w:eastAsia="Calibri" w:hAnsi="Calibri" w:cs="Calibri"/>
          <w:b/>
          <w:sz w:val="32"/>
          <w:szCs w:val="32"/>
        </w:rPr>
      </w:pPr>
    </w:p>
    <w:p w14:paraId="21A109EA" w14:textId="77777777" w:rsidR="002D41E5" w:rsidRDefault="00000000">
      <w:pPr>
        <w:spacing w:line="240" w:lineRule="auto"/>
        <w:jc w:val="center"/>
        <w:rPr>
          <w:rFonts w:ascii="Calibri" w:eastAsia="Calibri" w:hAnsi="Calibri" w:cs="Calibri"/>
          <w:b/>
          <w:sz w:val="32"/>
          <w:szCs w:val="32"/>
          <w:u w:val="single"/>
        </w:rPr>
      </w:pPr>
      <w:r>
        <w:rPr>
          <w:rFonts w:ascii="Calibri" w:eastAsia="Calibri" w:hAnsi="Calibri" w:cs="Calibri"/>
          <w:b/>
          <w:sz w:val="32"/>
          <w:szCs w:val="32"/>
          <w:u w:val="single"/>
        </w:rPr>
        <w:t>COMUNICATO STAMPA</w:t>
      </w:r>
    </w:p>
    <w:p w14:paraId="3A060B48" w14:textId="77777777" w:rsidR="002D41E5" w:rsidRDefault="002D41E5">
      <w:pPr>
        <w:spacing w:line="240" w:lineRule="auto"/>
        <w:jc w:val="center"/>
        <w:rPr>
          <w:rFonts w:ascii="Calibri" w:eastAsia="Calibri" w:hAnsi="Calibri" w:cs="Calibri"/>
          <w:b/>
          <w:sz w:val="34"/>
          <w:szCs w:val="34"/>
        </w:rPr>
      </w:pPr>
    </w:p>
    <w:p w14:paraId="14EBA89E" w14:textId="77777777" w:rsidR="002D41E5" w:rsidRDefault="002D41E5">
      <w:pPr>
        <w:spacing w:line="240" w:lineRule="auto"/>
        <w:jc w:val="center"/>
        <w:rPr>
          <w:rFonts w:ascii="Calibri" w:eastAsia="Calibri" w:hAnsi="Calibri" w:cs="Calibri"/>
          <w:b/>
          <w:sz w:val="34"/>
          <w:szCs w:val="34"/>
        </w:rPr>
      </w:pPr>
    </w:p>
    <w:p w14:paraId="2FB0789C" w14:textId="77777777" w:rsidR="002D41E5" w:rsidRDefault="002D41E5">
      <w:pPr>
        <w:spacing w:line="240" w:lineRule="auto"/>
        <w:jc w:val="center"/>
        <w:rPr>
          <w:rFonts w:ascii="Calibri" w:eastAsia="Calibri" w:hAnsi="Calibri" w:cs="Calibri"/>
          <w:b/>
          <w:sz w:val="34"/>
          <w:szCs w:val="34"/>
        </w:rPr>
      </w:pPr>
    </w:p>
    <w:p w14:paraId="200FCFE4" w14:textId="77777777" w:rsidR="002D41E5" w:rsidRDefault="00000000">
      <w:pPr>
        <w:spacing w:line="240" w:lineRule="auto"/>
        <w:jc w:val="center"/>
        <w:rPr>
          <w:rFonts w:ascii="Calibri" w:eastAsia="Calibri" w:hAnsi="Calibri" w:cs="Calibri"/>
          <w:b/>
          <w:sz w:val="40"/>
          <w:szCs w:val="40"/>
          <w:highlight w:val="white"/>
        </w:rPr>
      </w:pPr>
      <w:r>
        <w:rPr>
          <w:rFonts w:ascii="Calibri" w:eastAsia="Calibri" w:hAnsi="Calibri" w:cs="Calibri"/>
          <w:b/>
          <w:sz w:val="40"/>
          <w:szCs w:val="40"/>
          <w:highlight w:val="white"/>
        </w:rPr>
        <w:t>LA PARTNERSHIP CHE RIVOLUZIONA LA FLEXO</w:t>
      </w:r>
    </w:p>
    <w:p w14:paraId="19A721CA" w14:textId="77777777" w:rsidR="002D41E5" w:rsidRDefault="002D41E5">
      <w:pPr>
        <w:shd w:val="clear" w:color="auto" w:fill="FFFFFF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BC8128F" w14:textId="0F07DB46" w:rsidR="002D41E5" w:rsidRDefault="00000000">
      <w:pPr>
        <w:spacing w:line="240" w:lineRule="auto"/>
        <w:jc w:val="center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Le due storiche aziende lavoreranno insieme su produzione integrata,</w:t>
      </w:r>
    </w:p>
    <w:p w14:paraId="057CB911" w14:textId="77777777" w:rsidR="002D41E5" w:rsidRDefault="000000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R&amp;D e attrattività dei talenti</w:t>
      </w:r>
    </w:p>
    <w:p w14:paraId="1CD46EBC" w14:textId="77777777" w:rsidR="002D41E5" w:rsidRDefault="002D41E5">
      <w:pPr>
        <w:shd w:val="clear" w:color="auto" w:fill="FFFFFF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CA8E68F" w14:textId="77777777" w:rsidR="002D41E5" w:rsidRDefault="002D41E5">
      <w:pPr>
        <w:shd w:val="clear" w:color="auto" w:fill="FFFFFF"/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16A1C1A3" w14:textId="3182A8F3" w:rsidR="002D41E5" w:rsidRDefault="00000000">
      <w:pPr>
        <w:jc w:val="both"/>
        <w:rPr>
          <w:rFonts w:ascii="Calibri" w:eastAsia="Calibri" w:hAnsi="Calibri" w:cs="Calibri"/>
          <w:color w:val="262626"/>
        </w:rPr>
      </w:pPr>
      <w:r w:rsidRPr="009F4627">
        <w:rPr>
          <w:rFonts w:ascii="Calibri" w:eastAsia="Calibri" w:hAnsi="Calibri" w:cs="Calibri"/>
          <w:i/>
        </w:rPr>
        <w:t>Monza</w:t>
      </w:r>
      <w:r w:rsidR="009F4627" w:rsidRPr="009F4627">
        <w:rPr>
          <w:rFonts w:ascii="Calibri" w:eastAsia="Calibri" w:hAnsi="Calibri" w:cs="Calibri"/>
          <w:i/>
        </w:rPr>
        <w:t xml:space="preserve">, 13/10/2025 </w:t>
      </w:r>
      <w:r w:rsidRPr="009F4627">
        <w:rPr>
          <w:rFonts w:ascii="Calibri" w:eastAsia="Calibri" w:hAnsi="Calibri" w:cs="Calibri"/>
        </w:rPr>
        <w:t>– Uno più uno fa molto più che due, e così</w:t>
      </w:r>
      <w:r w:rsidR="00AD3C03" w:rsidRPr="009F4627">
        <w:rPr>
          <w:rFonts w:ascii="Calibri" w:eastAsia="Calibri" w:hAnsi="Calibri" w:cs="Calibri"/>
        </w:rPr>
        <w:t xml:space="preserve"> le aziende</w:t>
      </w:r>
      <w:r w:rsidRPr="009F4627">
        <w:rPr>
          <w:rFonts w:ascii="Calibri" w:eastAsia="Calibri" w:hAnsi="Calibri" w:cs="Calibri"/>
        </w:rPr>
        <w:t xml:space="preserve"> </w:t>
      </w:r>
      <w:proofErr w:type="spellStart"/>
      <w:r w:rsidRPr="009F4627">
        <w:rPr>
          <w:rFonts w:ascii="Calibri" w:eastAsia="Calibri" w:hAnsi="Calibri" w:cs="Calibri"/>
          <w:b/>
          <w:color w:val="262626"/>
        </w:rPr>
        <w:t>Roveco</w:t>
      </w:r>
      <w:proofErr w:type="spellEnd"/>
      <w:r w:rsidRPr="009F4627">
        <w:rPr>
          <w:rFonts w:ascii="Calibri" w:eastAsia="Calibri" w:hAnsi="Calibri" w:cs="Calibri"/>
          <w:color w:val="262626"/>
        </w:rPr>
        <w:t xml:space="preserve"> e </w:t>
      </w:r>
      <w:r w:rsidRPr="009F4627">
        <w:rPr>
          <w:rFonts w:ascii="Calibri" w:eastAsia="Calibri" w:hAnsi="Calibri" w:cs="Calibri"/>
          <w:b/>
          <w:color w:val="262626"/>
        </w:rPr>
        <w:t>Carminati</w:t>
      </w:r>
      <w:r w:rsidR="00AD3C03" w:rsidRPr="009F4627">
        <w:rPr>
          <w:rFonts w:ascii="Calibri" w:eastAsia="Calibri" w:hAnsi="Calibri" w:cs="Calibri"/>
          <w:color w:val="262626"/>
        </w:rPr>
        <w:t xml:space="preserve"> </w:t>
      </w:r>
      <w:r w:rsidRPr="009F4627">
        <w:rPr>
          <w:rFonts w:ascii="Calibri" w:eastAsia="Calibri" w:hAnsi="Calibri" w:cs="Calibri"/>
          <w:color w:val="262626"/>
        </w:rPr>
        <w:t>hanno definito una partnership strategica per la proposizione di servizi ad alto valore aggiunto nel mondo della stampa flessografica.</w:t>
      </w:r>
    </w:p>
    <w:p w14:paraId="568E3AD8" w14:textId="77777777" w:rsidR="002D41E5" w:rsidRDefault="002D41E5">
      <w:pPr>
        <w:jc w:val="both"/>
        <w:rPr>
          <w:rFonts w:ascii="Calibri" w:eastAsia="Calibri" w:hAnsi="Calibri" w:cs="Calibri"/>
          <w:color w:val="262626"/>
        </w:rPr>
      </w:pPr>
    </w:p>
    <w:p w14:paraId="297445E4" w14:textId="77777777" w:rsidR="002D41E5" w:rsidRDefault="00000000">
      <w:pPr>
        <w:jc w:val="both"/>
        <w:rPr>
          <w:rFonts w:ascii="Calibri" w:eastAsia="Calibri" w:hAnsi="Calibri" w:cs="Calibri"/>
          <w:color w:val="262626"/>
        </w:rPr>
      </w:pPr>
      <w:r>
        <w:rPr>
          <w:rFonts w:ascii="Calibri" w:eastAsia="Calibri" w:hAnsi="Calibri" w:cs="Calibri"/>
          <w:color w:val="262626"/>
        </w:rPr>
        <w:t>Forti di un rapporto di lunga data, basato su valori di fiducia, trasparenza, aspirazione alla massima qualità e servizio possibili, le due aziende operano in un mercato maturo, in cui i clienti sono pienamente consapevoli delle criticità del contesto di riferimento e chiedono sempre più garanzie dalla catena di fornitura.</w:t>
      </w:r>
    </w:p>
    <w:p w14:paraId="6CA9F200" w14:textId="77777777" w:rsidR="002D41E5" w:rsidRDefault="002D41E5">
      <w:pPr>
        <w:jc w:val="both"/>
        <w:rPr>
          <w:rFonts w:ascii="Calibri" w:eastAsia="Calibri" w:hAnsi="Calibri" w:cs="Calibri"/>
          <w:color w:val="262626"/>
        </w:rPr>
      </w:pPr>
    </w:p>
    <w:p w14:paraId="4EB5D05A" w14:textId="77777777" w:rsidR="002D41E5" w:rsidRDefault="00000000">
      <w:pPr>
        <w:jc w:val="both"/>
        <w:rPr>
          <w:rFonts w:ascii="Calibri" w:eastAsia="Calibri" w:hAnsi="Calibri" w:cs="Calibri"/>
          <w:i/>
          <w:color w:val="262626"/>
        </w:rPr>
      </w:pPr>
      <w:r>
        <w:rPr>
          <w:rFonts w:ascii="Calibri" w:eastAsia="Calibri" w:hAnsi="Calibri" w:cs="Calibri"/>
          <w:i/>
          <w:color w:val="262626"/>
        </w:rPr>
        <w:t xml:space="preserve">«Per questa ragione </w:t>
      </w:r>
      <w:r>
        <w:rPr>
          <w:rFonts w:ascii="Calibri" w:eastAsia="Calibri" w:hAnsi="Calibri" w:cs="Calibri"/>
          <w:color w:val="262626"/>
        </w:rPr>
        <w:t xml:space="preserve">- spiega </w:t>
      </w:r>
      <w:r>
        <w:rPr>
          <w:rFonts w:ascii="Calibri" w:eastAsia="Calibri" w:hAnsi="Calibri" w:cs="Calibri"/>
          <w:b/>
          <w:color w:val="262626"/>
        </w:rPr>
        <w:t xml:space="preserve">Andrea Vergnano, Presidente di </w:t>
      </w:r>
      <w:proofErr w:type="spellStart"/>
      <w:r>
        <w:rPr>
          <w:rFonts w:ascii="Calibri" w:eastAsia="Calibri" w:hAnsi="Calibri" w:cs="Calibri"/>
          <w:b/>
          <w:color w:val="262626"/>
        </w:rPr>
        <w:t>Roveco</w:t>
      </w:r>
      <w:proofErr w:type="spellEnd"/>
      <w:r>
        <w:rPr>
          <w:rFonts w:ascii="Calibri" w:eastAsia="Calibri" w:hAnsi="Calibri" w:cs="Calibri"/>
          <w:color w:val="262626"/>
        </w:rPr>
        <w:t xml:space="preserve"> -</w:t>
      </w:r>
      <w:r>
        <w:rPr>
          <w:rFonts w:ascii="Calibri" w:eastAsia="Calibri" w:hAnsi="Calibri" w:cs="Calibri"/>
          <w:i/>
          <w:color w:val="262626"/>
        </w:rPr>
        <w:t xml:space="preserve"> vista la stima reciproca abbiamo deciso di rendere continuativa e pubblica una partnership di fatto che unisce le nostre aziende da tempo e che ci ha già visto sostenerci in momenti di difficoltà. Con Carminati sappiamo di lavorare con tecnologie simili, al top del livello qualitativo disponibile e con un approccio volto alla collaborazione e alla costruzione di un servizio ad alto valore aggiunto».</w:t>
      </w:r>
    </w:p>
    <w:p w14:paraId="3006EB55" w14:textId="77777777" w:rsidR="002D41E5" w:rsidRDefault="002D41E5">
      <w:pPr>
        <w:jc w:val="both"/>
        <w:rPr>
          <w:rFonts w:ascii="Calibri" w:eastAsia="Calibri" w:hAnsi="Calibri" w:cs="Calibri"/>
          <w:color w:val="262626"/>
        </w:rPr>
      </w:pPr>
    </w:p>
    <w:p w14:paraId="3DAACC15" w14:textId="77777777" w:rsidR="00AD3C03" w:rsidRDefault="00000000">
      <w:pPr>
        <w:jc w:val="both"/>
        <w:rPr>
          <w:rFonts w:ascii="Calibri" w:eastAsia="Calibri" w:hAnsi="Calibri" w:cs="Calibri"/>
          <w:i/>
          <w:color w:val="262626"/>
        </w:rPr>
      </w:pPr>
      <w:r>
        <w:rPr>
          <w:rFonts w:ascii="Calibri" w:eastAsia="Calibri" w:hAnsi="Calibri" w:cs="Calibri"/>
          <w:b/>
          <w:color w:val="262626"/>
        </w:rPr>
        <w:t>Carlo Carminati, amministratore di Carminati</w:t>
      </w:r>
      <w:r>
        <w:rPr>
          <w:rFonts w:ascii="Calibri" w:eastAsia="Calibri" w:hAnsi="Calibri" w:cs="Calibri"/>
          <w:color w:val="262626"/>
        </w:rPr>
        <w:t xml:space="preserve">, aggiunge: </w:t>
      </w:r>
      <w:r>
        <w:rPr>
          <w:rFonts w:ascii="Calibri" w:eastAsia="Calibri" w:hAnsi="Calibri" w:cs="Calibri"/>
          <w:i/>
          <w:color w:val="262626"/>
        </w:rPr>
        <w:t>«Il nostro settore è sempre più frammentato e le competenze sempre più verticali. Con questa sinergia, invece, puntiamo alla costruzione di un bouquet di proposte che consentano di dare al cliente una proposta completa. Non da ultimo, potremo mettere a fattor comune know-how, competenze e best practice</w:t>
      </w:r>
      <w:r w:rsidR="00AD3C03">
        <w:rPr>
          <w:rFonts w:ascii="Calibri" w:eastAsia="Calibri" w:hAnsi="Calibri" w:cs="Calibri"/>
          <w:i/>
          <w:color w:val="262626"/>
        </w:rPr>
        <w:t>».</w:t>
      </w:r>
    </w:p>
    <w:p w14:paraId="058D52A5" w14:textId="77777777" w:rsidR="00AD3C03" w:rsidRDefault="00AD3C03">
      <w:pPr>
        <w:jc w:val="both"/>
        <w:rPr>
          <w:rFonts w:ascii="Calibri" w:eastAsia="Calibri" w:hAnsi="Calibri" w:cs="Calibri"/>
          <w:i/>
          <w:color w:val="262626"/>
        </w:rPr>
      </w:pPr>
    </w:p>
    <w:p w14:paraId="5C54D312" w14:textId="28BE227A" w:rsidR="00AD3C03" w:rsidRDefault="00AD3C03">
      <w:pPr>
        <w:jc w:val="both"/>
        <w:rPr>
          <w:rFonts w:ascii="Calibri" w:eastAsia="Calibri" w:hAnsi="Calibri" w:cs="Calibri"/>
          <w:iCs/>
          <w:color w:val="262626"/>
        </w:rPr>
      </w:pPr>
      <w:r w:rsidRPr="00AD3C03">
        <w:rPr>
          <w:rFonts w:ascii="Calibri" w:eastAsia="Calibri" w:hAnsi="Calibri" w:cs="Calibri"/>
          <w:iCs/>
          <w:color w:val="262626"/>
        </w:rPr>
        <w:t xml:space="preserve">In concreto, </w:t>
      </w:r>
      <w:r>
        <w:rPr>
          <w:rFonts w:ascii="Calibri" w:eastAsia="Calibri" w:hAnsi="Calibri" w:cs="Calibri"/>
          <w:iCs/>
          <w:color w:val="262626"/>
        </w:rPr>
        <w:t>le due aziende hanno sottoscritto un programma triennale di investimenti in ricerca con obiettivi legati alla competitività, alla sostenibilità e all’innovazione. Un progetto che, significativamente, prende il nome “</w:t>
      </w:r>
      <w:r w:rsidRPr="00AD3C03">
        <w:rPr>
          <w:rFonts w:ascii="Calibri" w:eastAsia="Calibri" w:hAnsi="Calibri" w:cs="Calibri"/>
          <w:b/>
          <w:bCs/>
          <w:iCs/>
          <w:color w:val="262626"/>
        </w:rPr>
        <w:t>R&amp;C</w:t>
      </w:r>
      <w:r>
        <w:rPr>
          <w:rFonts w:ascii="Calibri" w:eastAsia="Calibri" w:hAnsi="Calibri" w:cs="Calibri"/>
          <w:iCs/>
          <w:color w:val="262626"/>
        </w:rPr>
        <w:t>”.</w:t>
      </w:r>
    </w:p>
    <w:p w14:paraId="62442C71" w14:textId="77777777" w:rsidR="002D41E5" w:rsidRDefault="002D41E5">
      <w:pPr>
        <w:jc w:val="both"/>
        <w:rPr>
          <w:rFonts w:ascii="Calibri" w:eastAsia="Calibri" w:hAnsi="Calibri" w:cs="Calibri"/>
          <w:color w:val="262626"/>
        </w:rPr>
      </w:pPr>
    </w:p>
    <w:p w14:paraId="6C69D140" w14:textId="77777777" w:rsidR="002D41E5" w:rsidRDefault="00000000">
      <w:pPr>
        <w:jc w:val="both"/>
        <w:rPr>
          <w:rFonts w:ascii="Calibri" w:eastAsia="Calibri" w:hAnsi="Calibri" w:cs="Calibri"/>
          <w:color w:val="262626"/>
        </w:rPr>
      </w:pPr>
      <w:proofErr w:type="gramStart"/>
      <w:r>
        <w:rPr>
          <w:rFonts w:ascii="Calibri" w:eastAsia="Calibri" w:hAnsi="Calibri" w:cs="Calibri"/>
          <w:color w:val="262626"/>
        </w:rPr>
        <w:t>I team</w:t>
      </w:r>
      <w:proofErr w:type="gramEnd"/>
      <w:r>
        <w:rPr>
          <w:rFonts w:ascii="Calibri" w:eastAsia="Calibri" w:hAnsi="Calibri" w:cs="Calibri"/>
          <w:color w:val="262626"/>
        </w:rPr>
        <w:t xml:space="preserve"> delle due aziende hanno già avviato un programma di incontri per approfondire la reciproca conoscenza e definire in maniera ancora più puntuale le diverse aree di collaborazione.</w:t>
      </w:r>
    </w:p>
    <w:p w14:paraId="328D7B2A" w14:textId="77777777" w:rsidR="002D41E5" w:rsidRDefault="002D41E5">
      <w:pPr>
        <w:jc w:val="both"/>
        <w:rPr>
          <w:rFonts w:ascii="Calibri" w:eastAsia="Calibri" w:hAnsi="Calibri" w:cs="Calibri"/>
          <w:color w:val="262626"/>
        </w:rPr>
      </w:pPr>
    </w:p>
    <w:p w14:paraId="78BAB7EC" w14:textId="77777777" w:rsidR="002D41E5" w:rsidRDefault="002D41E5">
      <w:pPr>
        <w:jc w:val="both"/>
        <w:rPr>
          <w:rFonts w:ascii="Calibri" w:eastAsia="Calibri" w:hAnsi="Calibri" w:cs="Calibri"/>
          <w:color w:val="262626"/>
        </w:rPr>
      </w:pPr>
    </w:p>
    <w:p w14:paraId="2E2EC562" w14:textId="77777777" w:rsidR="002D41E5" w:rsidRDefault="002D41E5">
      <w:pPr>
        <w:jc w:val="both"/>
        <w:rPr>
          <w:rFonts w:ascii="Calibri" w:eastAsia="Calibri" w:hAnsi="Calibri" w:cs="Calibri"/>
          <w:color w:val="262626"/>
        </w:rPr>
      </w:pPr>
    </w:p>
    <w:p w14:paraId="64A1216A" w14:textId="77777777" w:rsidR="00633C1D" w:rsidRDefault="00633C1D">
      <w:pPr>
        <w:jc w:val="both"/>
        <w:rPr>
          <w:rFonts w:ascii="Calibri" w:eastAsia="Calibri" w:hAnsi="Calibri" w:cs="Calibri"/>
          <w:color w:val="262626"/>
        </w:rPr>
      </w:pPr>
    </w:p>
    <w:p w14:paraId="51D64009" w14:textId="77777777" w:rsidR="00633C1D" w:rsidRDefault="00633C1D">
      <w:pPr>
        <w:jc w:val="both"/>
        <w:rPr>
          <w:rFonts w:ascii="Calibri" w:eastAsia="Calibri" w:hAnsi="Calibri" w:cs="Calibri"/>
          <w:color w:val="262626"/>
        </w:rPr>
      </w:pPr>
    </w:p>
    <w:p w14:paraId="535702C3" w14:textId="77777777" w:rsidR="002D41E5" w:rsidRDefault="002D41E5">
      <w:pPr>
        <w:jc w:val="both"/>
        <w:rPr>
          <w:rFonts w:ascii="Calibri" w:eastAsia="Calibri" w:hAnsi="Calibri" w:cs="Calibri"/>
          <w:color w:val="262626"/>
        </w:rPr>
      </w:pPr>
    </w:p>
    <w:p w14:paraId="4C11DB97" w14:textId="77777777" w:rsidR="002D41E5" w:rsidRDefault="002D41E5">
      <w:pPr>
        <w:jc w:val="both"/>
        <w:rPr>
          <w:rFonts w:ascii="Calibri" w:eastAsia="Calibri" w:hAnsi="Calibri" w:cs="Calibri"/>
          <w:color w:val="262626"/>
        </w:rPr>
      </w:pPr>
    </w:p>
    <w:p w14:paraId="64220725" w14:textId="77777777" w:rsidR="002D41E5" w:rsidRDefault="00000000">
      <w:pPr>
        <w:pBdr>
          <w:bottom w:val="single" w:sz="4" w:space="1" w:color="000000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ROVECO</w:t>
      </w:r>
    </w:p>
    <w:p w14:paraId="087907BD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62A835A" w14:textId="77777777" w:rsidR="002D41E5" w:rsidRDefault="00000000">
      <w:pPr>
        <w:spacing w:line="240" w:lineRule="auto"/>
        <w:jc w:val="both"/>
        <w:rPr>
          <w:rFonts w:ascii="Calibri" w:eastAsia="Calibri" w:hAnsi="Calibri" w:cs="Calibri"/>
          <w:i/>
        </w:rPr>
      </w:pPr>
      <w:bookmarkStart w:id="0" w:name="_heading=h.gjdgxs" w:colFirst="0" w:colLast="0"/>
      <w:bookmarkEnd w:id="0"/>
      <w:proofErr w:type="spellStart"/>
      <w:r>
        <w:rPr>
          <w:rFonts w:ascii="Calibri" w:eastAsia="Calibri" w:hAnsi="Calibri" w:cs="Calibri"/>
          <w:i/>
        </w:rPr>
        <w:t>Roveco</w:t>
      </w:r>
      <w:proofErr w:type="spellEnd"/>
      <w:r>
        <w:rPr>
          <w:rFonts w:ascii="Calibri" w:eastAsia="Calibri" w:hAnsi="Calibri" w:cs="Calibri"/>
          <w:i/>
        </w:rPr>
        <w:t xml:space="preserve"> si qualifica come il primo player italiano nel campo della prestampa flessografica. Fondata nel 1964, fa riferimento a </w:t>
      </w:r>
      <w:proofErr w:type="spellStart"/>
      <w:r>
        <w:rPr>
          <w:rFonts w:ascii="Calibri" w:eastAsia="Calibri" w:hAnsi="Calibri" w:cs="Calibri"/>
          <w:i/>
        </w:rPr>
        <w:t>Roveco</w:t>
      </w:r>
      <w:proofErr w:type="spellEnd"/>
      <w:r>
        <w:rPr>
          <w:rFonts w:ascii="Calibri" w:eastAsia="Calibri" w:hAnsi="Calibri" w:cs="Calibri"/>
          <w:i/>
        </w:rPr>
        <w:t xml:space="preserve"> Holding e produce impianti stampa per flessografia, necessaria per realizzare una stampa di qualità per imballaggi flessibili in termini di perfezione cromatica e tonale delle immagini, morbidezza e gradualità delle sfumature, nitidezza dei logotipi e leggibilità dei testi. Nel tempo sviluppa il proprio know-how nel settore puntando sull’adozione delle più aggiornate tecnologie. Con un fatturato di 7mln€, 50 dipendenti e oltre 10.000 commesse all’anno, l’azienda prosegue un cammino di consolidamento e crescita da oltre un quinquennio.</w:t>
      </w:r>
    </w:p>
    <w:bookmarkStart w:id="1" w:name="_heading=h.gcihz7objoa" w:colFirst="0" w:colLast="0"/>
    <w:bookmarkEnd w:id="1"/>
    <w:p w14:paraId="47FDD52F" w14:textId="77777777" w:rsidR="002D41E5" w:rsidRDefault="00000000">
      <w:pPr>
        <w:spacing w:line="240" w:lineRule="auto"/>
        <w:jc w:val="both"/>
        <w:rPr>
          <w:rFonts w:ascii="Calibri" w:eastAsia="Calibri" w:hAnsi="Calibri" w:cs="Calibri"/>
          <w:i/>
          <w:color w:val="1155CC"/>
          <w:u w:val="single"/>
        </w:rPr>
      </w:pPr>
      <w:r>
        <w:fldChar w:fldCharType="begin"/>
      </w:r>
      <w:r>
        <w:instrText>HYPERLINK "https://www.rovecogroup.com" \h</w:instrText>
      </w:r>
      <w:r>
        <w:fldChar w:fldCharType="separate"/>
      </w:r>
      <w:r>
        <w:rPr>
          <w:rFonts w:ascii="Calibri" w:eastAsia="Calibri" w:hAnsi="Calibri" w:cs="Calibri"/>
          <w:i/>
          <w:color w:val="1155CC"/>
          <w:u w:val="single"/>
        </w:rPr>
        <w:t>www.rovecogroup.com</w:t>
      </w:r>
      <w:r>
        <w:fldChar w:fldCharType="end"/>
      </w:r>
    </w:p>
    <w:p w14:paraId="6FE83C78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i/>
          <w:color w:val="1155CC"/>
          <w:u w:val="single"/>
        </w:rPr>
      </w:pPr>
      <w:bookmarkStart w:id="2" w:name="_heading=h.4a36fl67oodu" w:colFirst="0" w:colLast="0"/>
      <w:bookmarkEnd w:id="2"/>
    </w:p>
    <w:p w14:paraId="3B64C3FA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i/>
          <w:color w:val="1155CC"/>
          <w:u w:val="single"/>
        </w:rPr>
      </w:pPr>
      <w:bookmarkStart w:id="3" w:name="_heading=h.sev6xxv1b3lo" w:colFirst="0" w:colLast="0"/>
      <w:bookmarkEnd w:id="3"/>
    </w:p>
    <w:p w14:paraId="23BF1561" w14:textId="77777777" w:rsidR="002D41E5" w:rsidRDefault="00000000">
      <w:pPr>
        <w:pBdr>
          <w:bottom w:val="single" w:sz="4" w:space="1" w:color="000000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CARMINATI</w:t>
      </w:r>
    </w:p>
    <w:p w14:paraId="2234F800" w14:textId="77777777" w:rsidR="00AD3C03" w:rsidRDefault="00AD3C03" w:rsidP="00AD3C03">
      <w:pPr>
        <w:spacing w:line="240" w:lineRule="auto"/>
        <w:jc w:val="both"/>
        <w:rPr>
          <w:rFonts w:ascii="Calibri" w:eastAsia="Calibri" w:hAnsi="Calibri" w:cs="Calibri"/>
          <w:i/>
          <w:iCs/>
          <w:color w:val="000000" w:themeColor="text1"/>
        </w:rPr>
      </w:pPr>
    </w:p>
    <w:p w14:paraId="750FB246" w14:textId="548BE47C" w:rsidR="00AD3C03" w:rsidRPr="00AD3C03" w:rsidRDefault="00AD3C03" w:rsidP="00AD3C03">
      <w:pPr>
        <w:spacing w:line="240" w:lineRule="auto"/>
        <w:jc w:val="both"/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>N</w:t>
      </w:r>
      <w:r w:rsidRPr="00AD3C03">
        <w:rPr>
          <w:rFonts w:ascii="Calibri" w:eastAsia="Calibri" w:hAnsi="Calibri" w:cs="Calibri"/>
          <w:i/>
          <w:iCs/>
          <w:color w:val="000000" w:themeColor="text1"/>
        </w:rPr>
        <w:t>asce</w:t>
      </w:r>
      <w:r>
        <w:rPr>
          <w:rFonts w:ascii="Calibri" w:eastAsia="Calibri" w:hAnsi="Calibri" w:cs="Calibri"/>
          <w:i/>
          <w:iCs/>
          <w:color w:val="000000" w:themeColor="text1"/>
        </w:rPr>
        <w:t xml:space="preserve"> nel 1961 quando Alessandro Carminati ha introdotto e divulgato i primi cliché in gomma “incisi a mano” per la stampa di sacchi di carta. Da quel giorno l’azienda ha seguito costantemente tutte le evoluzioni nel settore flessografico, dirigendosi negli anni anche e soprattutto nel settore del cartone ondulato. Oggi, più di ieri, opera con le migliori tecnologie e con un importante brevetto (</w:t>
      </w:r>
      <w:proofErr w:type="spellStart"/>
      <w:r>
        <w:rPr>
          <w:rFonts w:ascii="Calibri" w:eastAsia="Calibri" w:hAnsi="Calibri" w:cs="Calibri"/>
          <w:i/>
          <w:iCs/>
          <w:color w:val="000000" w:themeColor="text1"/>
        </w:rPr>
        <w:t>OLed</w:t>
      </w:r>
      <w:proofErr w:type="spellEnd"/>
      <w:r>
        <w:rPr>
          <w:rFonts w:ascii="Calibri" w:eastAsia="Calibri" w:hAnsi="Calibri" w:cs="Calibri"/>
          <w:i/>
          <w:iCs/>
          <w:color w:val="000000" w:themeColor="text1"/>
        </w:rPr>
        <w:t>) per la produzione di lastre in fotopolimero.</w:t>
      </w:r>
    </w:p>
    <w:p w14:paraId="21206D2F" w14:textId="13606BAE" w:rsidR="002D41E5" w:rsidRDefault="00000000" w:rsidP="00AD3C03">
      <w:pPr>
        <w:spacing w:line="240" w:lineRule="auto"/>
        <w:jc w:val="both"/>
        <w:rPr>
          <w:rFonts w:ascii="Calibri" w:eastAsia="Calibri" w:hAnsi="Calibri" w:cs="Calibri"/>
          <w:i/>
          <w:color w:val="1155CC"/>
          <w:u w:val="single"/>
        </w:rPr>
      </w:pPr>
      <w:r>
        <w:rPr>
          <w:rFonts w:ascii="Calibri" w:eastAsia="Calibri" w:hAnsi="Calibri" w:cs="Calibri"/>
          <w:i/>
          <w:color w:val="1155CC"/>
          <w:u w:val="single"/>
        </w:rPr>
        <w:t>www.carminatiweb.com</w:t>
      </w:r>
    </w:p>
    <w:p w14:paraId="74096243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i/>
          <w:color w:val="1155CC"/>
          <w:u w:val="single"/>
        </w:rPr>
      </w:pPr>
      <w:bookmarkStart w:id="4" w:name="_heading=h.6sh3lrkzjvk1" w:colFirst="0" w:colLast="0"/>
      <w:bookmarkEnd w:id="4"/>
    </w:p>
    <w:p w14:paraId="270B9B67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i/>
        </w:rPr>
      </w:pPr>
    </w:p>
    <w:p w14:paraId="03558A06" w14:textId="77777777" w:rsidR="002D41E5" w:rsidRDefault="002D41E5">
      <w:pPr>
        <w:pBdr>
          <w:bottom w:val="single" w:sz="4" w:space="1" w:color="000000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</w:p>
    <w:p w14:paraId="039CC639" w14:textId="77777777" w:rsidR="002D41E5" w:rsidRDefault="00000000">
      <w:pPr>
        <w:pBdr>
          <w:bottom w:val="single" w:sz="4" w:space="1" w:color="000000"/>
        </w:pBdr>
        <w:shd w:val="clear" w:color="auto" w:fill="FFFFFF"/>
        <w:spacing w:line="240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UFFICIO STAMPA</w:t>
      </w:r>
    </w:p>
    <w:p w14:paraId="306D3B78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b/>
          <w:i/>
          <w:sz w:val="24"/>
          <w:szCs w:val="24"/>
        </w:rPr>
      </w:pPr>
      <w:bookmarkStart w:id="5" w:name="_heading=h.dpf73b1mkvda" w:colFirst="0" w:colLast="0"/>
      <w:bookmarkEnd w:id="5"/>
    </w:p>
    <w:p w14:paraId="698F3E5D" w14:textId="77777777" w:rsidR="002D41E5" w:rsidRDefault="00000000">
      <w:pPr>
        <w:spacing w:line="240" w:lineRule="auto"/>
        <w:jc w:val="both"/>
        <w:rPr>
          <w:rFonts w:ascii="Verdana" w:eastAsia="Verdana" w:hAnsi="Verdana" w:cs="Verdana"/>
          <w:b/>
          <w:sz w:val="16"/>
          <w:szCs w:val="16"/>
        </w:rPr>
      </w:pPr>
      <w:bookmarkStart w:id="6" w:name="_heading=h.30j0zll" w:colFirst="0" w:colLast="0"/>
      <w:bookmarkEnd w:id="6"/>
      <w:r>
        <w:rPr>
          <w:rFonts w:ascii="Calibri" w:eastAsia="Calibri" w:hAnsi="Calibri" w:cs="Calibri"/>
          <w:b/>
          <w:i/>
          <w:sz w:val="24"/>
          <w:szCs w:val="24"/>
        </w:rPr>
        <w:t>Sara Re</w:t>
      </w:r>
    </w:p>
    <w:p w14:paraId="37585279" w14:textId="77777777" w:rsidR="002D41E5" w:rsidRDefault="00000000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email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s.re@hubnet.it – tel. </w:t>
      </w:r>
      <w:r>
        <w:rPr>
          <w:rFonts w:ascii="Calibri" w:eastAsia="Calibri" w:hAnsi="Calibri" w:cs="Calibri"/>
          <w:sz w:val="24"/>
          <w:szCs w:val="24"/>
          <w:highlight w:val="white"/>
        </w:rPr>
        <w:t>348/0048719</w:t>
      </w:r>
    </w:p>
    <w:p w14:paraId="5260B9E2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7" w:name="_heading=h.5hgz1l4bjl2x" w:colFirst="0" w:colLast="0"/>
      <w:bookmarkEnd w:id="7"/>
    </w:p>
    <w:p w14:paraId="63C7E958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8" w:name="_heading=h.2zfks4e1gczz" w:colFirst="0" w:colLast="0"/>
      <w:bookmarkEnd w:id="8"/>
    </w:p>
    <w:p w14:paraId="074FB16F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9" w:name="_heading=h.in6n1r2jznia" w:colFirst="0" w:colLast="0"/>
      <w:bookmarkEnd w:id="9"/>
    </w:p>
    <w:p w14:paraId="1756A859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0" w:name="_heading=h.7i4vi3j3ckju" w:colFirst="0" w:colLast="0"/>
      <w:bookmarkEnd w:id="10"/>
    </w:p>
    <w:p w14:paraId="72851A92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1" w:name="_heading=h.i97gzozdpsa4" w:colFirst="0" w:colLast="0"/>
      <w:bookmarkEnd w:id="11"/>
    </w:p>
    <w:p w14:paraId="775954BD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2" w:name="_heading=h.tg3l2p36itl" w:colFirst="0" w:colLast="0"/>
      <w:bookmarkEnd w:id="12"/>
    </w:p>
    <w:p w14:paraId="3914C0AF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3" w:name="_heading=h.zhr8qasyas82" w:colFirst="0" w:colLast="0"/>
      <w:bookmarkEnd w:id="13"/>
    </w:p>
    <w:p w14:paraId="6C30D44F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4" w:name="_heading=h.sdyjayf7lmmr" w:colFirst="0" w:colLast="0"/>
      <w:bookmarkEnd w:id="14"/>
    </w:p>
    <w:p w14:paraId="284DD9A1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5" w:name="_heading=h.xj4t55smok7w" w:colFirst="0" w:colLast="0"/>
      <w:bookmarkEnd w:id="15"/>
    </w:p>
    <w:p w14:paraId="4DA2C3F0" w14:textId="77777777" w:rsidR="002D41E5" w:rsidRDefault="002D41E5">
      <w:pPr>
        <w:spacing w:line="240" w:lineRule="auto"/>
        <w:jc w:val="both"/>
        <w:rPr>
          <w:rFonts w:ascii="Calibri" w:eastAsia="Calibri" w:hAnsi="Calibri" w:cs="Calibri"/>
          <w:sz w:val="24"/>
          <w:szCs w:val="24"/>
        </w:rPr>
      </w:pPr>
      <w:bookmarkStart w:id="16" w:name="_heading=h.gyp9j0vhidbn" w:colFirst="0" w:colLast="0"/>
      <w:bookmarkEnd w:id="16"/>
    </w:p>
    <w:sectPr w:rsidR="002D41E5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69F94" w14:textId="77777777" w:rsidR="009A7919" w:rsidRDefault="009A7919">
      <w:pPr>
        <w:spacing w:line="240" w:lineRule="auto"/>
      </w:pPr>
      <w:r>
        <w:separator/>
      </w:r>
    </w:p>
  </w:endnote>
  <w:endnote w:type="continuationSeparator" w:id="0">
    <w:p w14:paraId="5BB8E750" w14:textId="77777777" w:rsidR="009A7919" w:rsidRDefault="009A7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06DDE1" w14:textId="77777777" w:rsidR="009A7919" w:rsidRDefault="009A7919">
      <w:pPr>
        <w:spacing w:line="240" w:lineRule="auto"/>
      </w:pPr>
      <w:r>
        <w:separator/>
      </w:r>
    </w:p>
  </w:footnote>
  <w:footnote w:type="continuationSeparator" w:id="0">
    <w:p w14:paraId="1C9DA6C4" w14:textId="77777777" w:rsidR="009A7919" w:rsidRDefault="009A7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84AF" w14:textId="77777777" w:rsidR="002D41E5" w:rsidRDefault="00000000">
    <w:pPr>
      <w:spacing w:line="240" w:lineRule="auto"/>
    </w:pPr>
    <w:r>
      <w:rPr>
        <w:rFonts w:ascii="Calibri" w:eastAsia="Calibri" w:hAnsi="Calibri" w:cs="Calibri"/>
        <w:b/>
        <w:noProof/>
        <w:sz w:val="32"/>
        <w:szCs w:val="32"/>
      </w:rPr>
      <w:drawing>
        <wp:inline distT="0" distB="0" distL="0" distR="0" wp14:anchorId="7D2C6059" wp14:editId="2A793963">
          <wp:extent cx="2434077" cy="569119"/>
          <wp:effectExtent l="0" t="0" r="0" b="0"/>
          <wp:docPr id="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r="-39979" b="-39979"/>
                  <a:stretch>
                    <a:fillRect/>
                  </a:stretch>
                </pic:blipFill>
                <pic:spPr>
                  <a:xfrm>
                    <a:off x="0" y="0"/>
                    <a:ext cx="2434077" cy="56911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b/>
        <w:sz w:val="32"/>
        <w:szCs w:val="32"/>
      </w:rPr>
      <w:t xml:space="preserve">           </w:t>
    </w:r>
    <w:r>
      <w:rPr>
        <w:rFonts w:ascii="Calibri" w:eastAsia="Calibri" w:hAnsi="Calibri" w:cs="Calibri"/>
        <w:b/>
        <w:noProof/>
        <w:sz w:val="32"/>
        <w:szCs w:val="32"/>
      </w:rPr>
      <w:drawing>
        <wp:inline distT="114300" distB="114300" distL="114300" distR="114300" wp14:anchorId="079B4989" wp14:editId="6B60B394">
          <wp:extent cx="2693670" cy="602418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93670" cy="60241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1E5"/>
    <w:rsid w:val="002D41E5"/>
    <w:rsid w:val="00445C65"/>
    <w:rsid w:val="00515757"/>
    <w:rsid w:val="0058767D"/>
    <w:rsid w:val="00633C1D"/>
    <w:rsid w:val="007542CF"/>
    <w:rsid w:val="00761942"/>
    <w:rsid w:val="009A7919"/>
    <w:rsid w:val="009F4627"/>
    <w:rsid w:val="00AD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03F19E4"/>
  <w15:docId w15:val="{FED73952-9B5D-E64F-9EBB-EBD0AB06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E1406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1406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24681D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4061"/>
    <w:rPr>
      <w:color w:val="954F72" w:themeColor="followedHyperlink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nxXV871+JyMix3SreaFUN+JYCPw==">CgMxLjAyCGguZ2pkZ3hzMg1oLmdjaWh6N29iam9hMg5oLjRhMzZmbDY3b29kdTIOaC5zZXY2eHh2MWIzbG8yDmguNnNoM2xya3pqdmsxMg5oLjZzaDNscmt6anZrMTIOaC5kcGY3M2IxbWt2ZGEyCWguMzBqMHpsbDIOaC41aGd6MWw0YmpsMngyDmguMnpma3M0ZTFnY3p6Mg5oLmluNm4xcjJqem5pYTIOaC43aTR2aTNqM2NranUyDmguaTk3Z3pvemRwc2E0Mg1oLnRnM2wycDM2aXRsMg5oLnpocjhxYXN5YXM4MjIOaC5zZHlqYXlmN2xtbXIyDmgueGo0dDU1c21vazd3Mg5oLmd5cDlqMHZoaWRibjgAciExak1mcWRpWGlIQzV1VGJXZkF4d09hNTVyY3NqalJYZ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491</Words>
  <Characters>2802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Michela Lampronti</dc:creator>
  <cp:lastModifiedBy>Sara Re</cp:lastModifiedBy>
  <cp:revision>4</cp:revision>
  <dcterms:created xsi:type="dcterms:W3CDTF">2024-09-09T09:38:00Z</dcterms:created>
  <dcterms:modified xsi:type="dcterms:W3CDTF">2025-10-07T13:31:00Z</dcterms:modified>
</cp:coreProperties>
</file>